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チラシ全体のレイアウトの表"/>
      </w:tblPr>
      <w:tblGrid>
        <w:gridCol w:w="7345"/>
        <w:gridCol w:w="26"/>
        <w:gridCol w:w="3429"/>
      </w:tblGrid>
      <w:tr w:rsidR="00F820FA" w:rsidRPr="00E74EA2" w:rsidTr="00217502">
        <w:trPr>
          <w:trHeight w:hRule="exact" w:val="14601"/>
        </w:trPr>
        <w:tc>
          <w:tcPr>
            <w:tcW w:w="7345" w:type="dxa"/>
          </w:tcPr>
          <w:tbl>
            <w:tblPr>
              <w:tblW w:w="737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チラシの本文のレイアウト"/>
            </w:tblPr>
            <w:tblGrid>
              <w:gridCol w:w="7371"/>
            </w:tblGrid>
            <w:tr w:rsidR="00F820FA" w:rsidTr="00577B58">
              <w:trPr>
                <w:cantSplit/>
                <w:trHeight w:hRule="exact" w:val="4827"/>
              </w:trPr>
              <w:tc>
                <w:tcPr>
                  <w:tcW w:w="7371" w:type="dxa"/>
                </w:tcPr>
                <w:p w:rsidR="00F820FA" w:rsidRPr="00E30A40" w:rsidRDefault="00FC7B31" w:rsidP="00E30A40">
                  <w:pPr>
                    <w:ind w:firstLineChars="39" w:firstLine="140"/>
                    <w:rPr>
                      <w:sz w:val="36"/>
                      <w:szCs w:val="36"/>
                    </w:rPr>
                  </w:pPr>
                  <w:bookmarkStart w:id="0" w:name="_GoBack"/>
                  <w:bookmarkEnd w:id="0"/>
                  <w:r w:rsidRPr="00E30A40">
                    <w:rPr>
                      <w:noProof/>
                      <w:sz w:val="36"/>
                      <w:szCs w:val="36"/>
                    </w:rPr>
                    <w:drawing>
                      <wp:anchor distT="0" distB="0" distL="114300" distR="114300" simplePos="0" relativeHeight="251658240" behindDoc="1" locked="0" layoutInCell="1" allowOverlap="1" wp14:anchorId="2B4CEBBD">
                        <wp:simplePos x="0" y="0"/>
                        <wp:positionH relativeFrom="column">
                          <wp:posOffset>-1</wp:posOffset>
                        </wp:positionH>
                        <wp:positionV relativeFrom="paragraph">
                          <wp:posOffset>-1</wp:posOffset>
                        </wp:positionV>
                        <wp:extent cx="4619625" cy="3077225"/>
                        <wp:effectExtent l="0" t="0" r="0" b="8890"/>
                        <wp:wrapNone/>
                        <wp:docPr id="2" name="js-trimingImage" descr="「山間のコスモス山間のコスモス」のフリー写真素材を拡大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s-trimingImage" descr="「山間のコスモス山間のコスモス」のフリー写真素材を拡大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20475" cy="30777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B37AB" w:rsidRPr="00E30A40">
                    <w:rPr>
                      <w:rFonts w:hint="eastAsia"/>
                      <w:sz w:val="36"/>
                      <w:szCs w:val="36"/>
                    </w:rPr>
                    <w:t>成年後見制度利用促進</w:t>
                  </w:r>
                  <w:r w:rsidR="00E30A40">
                    <w:rPr>
                      <w:rFonts w:hint="eastAsia"/>
                      <w:sz w:val="36"/>
                      <w:szCs w:val="36"/>
                    </w:rPr>
                    <w:t>勉強会のご案内</w:t>
                  </w:r>
                </w:p>
              </w:tc>
            </w:tr>
            <w:tr w:rsidR="00F820FA" w:rsidTr="0049118E">
              <w:trPr>
                <w:trHeight w:hRule="exact" w:val="7220"/>
              </w:trPr>
              <w:tc>
                <w:tcPr>
                  <w:tcW w:w="7371" w:type="dxa"/>
                </w:tcPr>
                <w:p w:rsidR="00577B58" w:rsidRPr="00FC1EDA" w:rsidRDefault="00577B58" w:rsidP="00FC1EDA">
                  <w:pPr>
                    <w:pStyle w:val="a5"/>
                    <w:spacing w:before="120" w:after="120" w:line="168" w:lineRule="auto"/>
                    <w:ind w:firstLineChars="300" w:firstLine="840"/>
                    <w:rPr>
                      <w:color w:val="auto"/>
                      <w:sz w:val="28"/>
                      <w:szCs w:val="28"/>
                    </w:rPr>
                  </w:pPr>
                  <w:r w:rsidRPr="00FC1EDA">
                    <w:rPr>
                      <w:rFonts w:hint="eastAsia"/>
                      <w:color w:val="auto"/>
                      <w:sz w:val="28"/>
                      <w:szCs w:val="28"/>
                    </w:rPr>
                    <w:t>―　成年後見に</w:t>
                  </w:r>
                  <w:r w:rsidR="00B45799">
                    <w:rPr>
                      <w:rFonts w:hint="eastAsia"/>
                      <w:color w:val="auto"/>
                      <w:sz w:val="28"/>
                      <w:szCs w:val="28"/>
                    </w:rPr>
                    <w:t>たずさわる</w:t>
                  </w:r>
                  <w:r w:rsidRPr="00FC1EDA">
                    <w:rPr>
                      <w:rFonts w:hint="eastAsia"/>
                      <w:color w:val="auto"/>
                      <w:sz w:val="28"/>
                      <w:szCs w:val="28"/>
                    </w:rPr>
                    <w:t>専門職が語る　―</w:t>
                  </w:r>
                </w:p>
                <w:p w:rsidR="00577B58" w:rsidRDefault="00577B58" w:rsidP="00577B58">
                  <w:pPr>
                    <w:pStyle w:val="a6"/>
                    <w:spacing w:before="120" w:after="120" w:line="192" w:lineRule="auto"/>
                  </w:pPr>
                  <w:r>
                    <w:rPr>
                      <w:rFonts w:hint="eastAsia"/>
                    </w:rPr>
                    <w:t>事例から成年後見制度・利用促進を考える</w:t>
                  </w:r>
                </w:p>
                <w:p w:rsidR="00F820FA" w:rsidRPr="0049118E" w:rsidRDefault="0003640E" w:rsidP="00A1541D">
                  <w:pPr>
                    <w:pStyle w:val="a5"/>
                    <w:spacing w:before="120" w:after="120" w:line="168" w:lineRule="auto"/>
                    <w:rPr>
                      <w:sz w:val="48"/>
                      <w:szCs w:val="48"/>
                    </w:rPr>
                  </w:pPr>
                  <w:r w:rsidRPr="0049118E">
                    <w:rPr>
                      <w:rFonts w:hint="eastAsia"/>
                      <w:sz w:val="48"/>
                      <w:szCs w:val="48"/>
                    </w:rPr>
                    <w:t>平成30年11月17日（土）</w:t>
                  </w:r>
                </w:p>
                <w:p w:rsidR="0003640E" w:rsidRPr="0049118E" w:rsidRDefault="0003640E" w:rsidP="00A1541D">
                  <w:pPr>
                    <w:pStyle w:val="a5"/>
                    <w:spacing w:before="120" w:after="120" w:line="168" w:lineRule="auto"/>
                    <w:rPr>
                      <w:sz w:val="48"/>
                      <w:szCs w:val="48"/>
                    </w:rPr>
                  </w:pPr>
                  <w:r w:rsidRPr="0049118E">
                    <w:rPr>
                      <w:rFonts w:hint="eastAsia"/>
                      <w:sz w:val="48"/>
                      <w:szCs w:val="48"/>
                    </w:rPr>
                    <w:t>10：00～12：00</w:t>
                  </w:r>
                </w:p>
                <w:p w:rsidR="007D7104" w:rsidRPr="0049118E" w:rsidRDefault="007D7104" w:rsidP="00A1541D">
                  <w:pPr>
                    <w:pStyle w:val="a5"/>
                    <w:spacing w:before="120" w:after="120" w:line="168" w:lineRule="auto"/>
                    <w:rPr>
                      <w:sz w:val="48"/>
                      <w:szCs w:val="48"/>
                    </w:rPr>
                  </w:pPr>
                  <w:r w:rsidRPr="0049118E">
                    <w:rPr>
                      <w:rFonts w:hint="eastAsia"/>
                      <w:sz w:val="48"/>
                      <w:szCs w:val="48"/>
                    </w:rPr>
                    <w:t>香川県社会福祉総合センター</w:t>
                  </w:r>
                </w:p>
                <w:p w:rsidR="002A4DB3" w:rsidRPr="0049118E" w:rsidRDefault="007D7104" w:rsidP="00577B58">
                  <w:pPr>
                    <w:pStyle w:val="a5"/>
                    <w:spacing w:before="120" w:after="120" w:line="168" w:lineRule="auto"/>
                    <w:rPr>
                      <w:sz w:val="48"/>
                      <w:szCs w:val="48"/>
                    </w:rPr>
                  </w:pPr>
                  <w:r w:rsidRPr="0049118E">
                    <w:rPr>
                      <w:rFonts w:hint="eastAsia"/>
                      <w:sz w:val="48"/>
                      <w:szCs w:val="48"/>
                    </w:rPr>
                    <w:t>６階研修室</w:t>
                  </w:r>
                </w:p>
                <w:p w:rsidR="00F820FA" w:rsidRDefault="00F820FA" w:rsidP="00577B58">
                  <w:pPr>
                    <w:pStyle w:val="a6"/>
                    <w:spacing w:before="120" w:after="120" w:line="192" w:lineRule="auto"/>
                  </w:pPr>
                </w:p>
              </w:tc>
            </w:tr>
          </w:tbl>
          <w:p w:rsidR="00263953" w:rsidRPr="0049118E" w:rsidRDefault="00A402EF" w:rsidP="00237EF4">
            <w:pPr>
              <w:spacing w:after="0"/>
              <w:rPr>
                <w:sz w:val="28"/>
                <w:szCs w:val="28"/>
              </w:rPr>
            </w:pPr>
            <w:r w:rsidRPr="0049118E">
              <w:rPr>
                <w:rFonts w:hint="eastAsia"/>
                <w:sz w:val="28"/>
                <w:szCs w:val="28"/>
              </w:rPr>
              <w:t>【</w:t>
            </w:r>
            <w:r w:rsidR="00577B58" w:rsidRPr="00237EF4">
              <w:rPr>
                <w:rFonts w:hint="eastAsia"/>
                <w:spacing w:val="100"/>
                <w:sz w:val="28"/>
                <w:szCs w:val="28"/>
                <w:fitText w:val="1040" w:id="1789572864"/>
              </w:rPr>
              <w:t>参加</w:t>
            </w:r>
            <w:r w:rsidR="00577B58" w:rsidRPr="00237EF4">
              <w:rPr>
                <w:rFonts w:hint="eastAsia"/>
                <w:sz w:val="28"/>
                <w:szCs w:val="28"/>
                <w:fitText w:val="1040" w:id="1789572864"/>
              </w:rPr>
              <w:t>費</w:t>
            </w:r>
            <w:r w:rsidR="00577B58" w:rsidRPr="0049118E">
              <w:rPr>
                <w:rFonts w:hint="eastAsia"/>
                <w:sz w:val="28"/>
                <w:szCs w:val="28"/>
              </w:rPr>
              <w:t>】</w:t>
            </w:r>
            <w:r w:rsidRPr="0049118E">
              <w:rPr>
                <w:rFonts w:hint="eastAsia"/>
                <w:sz w:val="28"/>
                <w:szCs w:val="28"/>
              </w:rPr>
              <w:t xml:space="preserve">　</w:t>
            </w:r>
            <w:r w:rsidR="00577B58" w:rsidRPr="0049118E">
              <w:rPr>
                <w:rFonts w:hint="eastAsia"/>
                <w:sz w:val="28"/>
                <w:szCs w:val="28"/>
              </w:rPr>
              <w:t>無料</w:t>
            </w:r>
          </w:p>
          <w:p w:rsidR="00237EF4" w:rsidRDefault="00577B58" w:rsidP="00237EF4">
            <w:pPr>
              <w:spacing w:after="0" w:line="240" w:lineRule="auto"/>
              <w:rPr>
                <w:sz w:val="28"/>
                <w:szCs w:val="28"/>
              </w:rPr>
            </w:pPr>
            <w:r w:rsidRPr="0049118E">
              <w:rPr>
                <w:rFonts w:hint="eastAsia"/>
                <w:sz w:val="28"/>
                <w:szCs w:val="28"/>
              </w:rPr>
              <w:t>【</w:t>
            </w:r>
            <w:r w:rsidR="00A402EF" w:rsidRPr="0049118E">
              <w:rPr>
                <w:rFonts w:hint="eastAsia"/>
                <w:spacing w:val="480"/>
                <w:sz w:val="28"/>
                <w:szCs w:val="28"/>
                <w:fitText w:val="1040" w:id="1789572865"/>
              </w:rPr>
              <w:t>定</w:t>
            </w:r>
            <w:r w:rsidR="00A402EF" w:rsidRPr="0049118E">
              <w:rPr>
                <w:rFonts w:hint="eastAsia"/>
                <w:sz w:val="28"/>
                <w:szCs w:val="28"/>
                <w:fitText w:val="1040" w:id="1789572865"/>
              </w:rPr>
              <w:t>員</w:t>
            </w:r>
            <w:r w:rsidR="00A402EF" w:rsidRPr="0049118E">
              <w:rPr>
                <w:rFonts w:hint="eastAsia"/>
                <w:sz w:val="28"/>
                <w:szCs w:val="28"/>
              </w:rPr>
              <w:t>】　４０</w:t>
            </w:r>
            <w:r w:rsidR="00D95495" w:rsidRPr="0049118E">
              <w:rPr>
                <w:rFonts w:hint="eastAsia"/>
                <w:sz w:val="28"/>
                <w:szCs w:val="28"/>
              </w:rPr>
              <w:t>名　成年後見制度に</w:t>
            </w:r>
            <w:r w:rsidR="00237EF4">
              <w:rPr>
                <w:rFonts w:hint="eastAsia"/>
                <w:sz w:val="28"/>
                <w:szCs w:val="28"/>
              </w:rPr>
              <w:t>関わる</w:t>
            </w:r>
            <w:r w:rsidR="00D95495" w:rsidRPr="0049118E">
              <w:rPr>
                <w:rFonts w:hint="eastAsia"/>
                <w:sz w:val="28"/>
                <w:szCs w:val="28"/>
              </w:rPr>
              <w:t>専門職・</w:t>
            </w:r>
          </w:p>
          <w:p w:rsidR="00D95495" w:rsidRPr="0049118E" w:rsidRDefault="00237EF4" w:rsidP="00237EF4">
            <w:pPr>
              <w:spacing w:after="0" w:line="240" w:lineRule="auto"/>
              <w:ind w:firstLineChars="900" w:firstLine="25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社協、行政、相談機関等の職員</w:t>
            </w:r>
          </w:p>
          <w:p w:rsidR="00D95495" w:rsidRPr="0049118E" w:rsidRDefault="00D95495" w:rsidP="00A83078">
            <w:pPr>
              <w:spacing w:after="0" w:line="240" w:lineRule="auto"/>
              <w:ind w:firstLineChars="911" w:firstLine="2551"/>
              <w:rPr>
                <w:sz w:val="28"/>
                <w:szCs w:val="28"/>
              </w:rPr>
            </w:pPr>
            <w:r w:rsidRPr="0049118E">
              <w:rPr>
                <w:rFonts w:hint="eastAsia"/>
                <w:sz w:val="28"/>
                <w:szCs w:val="28"/>
              </w:rPr>
              <w:t>関心のある方</w:t>
            </w:r>
          </w:p>
          <w:p w:rsidR="00A402EF" w:rsidRDefault="00A402EF" w:rsidP="002A4DB3">
            <w:r w:rsidRPr="0049118E">
              <w:rPr>
                <w:rFonts w:hint="eastAsia"/>
                <w:sz w:val="28"/>
                <w:szCs w:val="28"/>
              </w:rPr>
              <w:t>【申込方法】</w:t>
            </w:r>
            <w:r w:rsidR="00217502">
              <w:rPr>
                <w:rFonts w:hint="eastAsia"/>
                <w:sz w:val="28"/>
                <w:szCs w:val="28"/>
              </w:rPr>
              <w:t xml:space="preserve"> </w:t>
            </w:r>
            <w:r w:rsidRPr="0049118E">
              <w:rPr>
                <w:rFonts w:hint="eastAsia"/>
                <w:sz w:val="28"/>
                <w:szCs w:val="28"/>
              </w:rPr>
              <w:t>裏面の申込用紙またはお電話でお申し込みください。</w:t>
            </w:r>
          </w:p>
        </w:tc>
        <w:tc>
          <w:tcPr>
            <w:tcW w:w="26" w:type="dxa"/>
          </w:tcPr>
          <w:p w:rsidR="00F820FA" w:rsidRDefault="00F820FA"/>
        </w:tc>
        <w:tc>
          <w:tcPr>
            <w:tcW w:w="3429" w:type="dxa"/>
          </w:tcPr>
          <w:tbl>
            <w:tblPr>
              <w:tblW w:w="392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チラシのサイドバーのレイアウト"/>
            </w:tblPr>
            <w:tblGrid>
              <w:gridCol w:w="3925"/>
            </w:tblGrid>
            <w:tr w:rsidR="00F820FA" w:rsidRPr="00194978" w:rsidTr="00E30A40">
              <w:trPr>
                <w:trHeight w:val="8654"/>
              </w:trPr>
              <w:tc>
                <w:tcPr>
                  <w:tcW w:w="3925" w:type="dxa"/>
                  <w:shd w:val="clear" w:color="auto" w:fill="BAFFFA" w:themeFill="accent2" w:themeFillTint="33"/>
                </w:tcPr>
                <w:p w:rsidR="0049118E" w:rsidRPr="00E30A40" w:rsidRDefault="00E2778E" w:rsidP="0049118E">
                  <w:pPr>
                    <w:pStyle w:val="a5"/>
                    <w:spacing w:before="120" w:after="120" w:line="168" w:lineRule="auto"/>
                    <w:ind w:leftChars="-52" w:left="-135" w:rightChars="139" w:right="361" w:firstLineChars="48" w:firstLine="13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平成２８年</w:t>
                  </w:r>
                  <w:r w:rsidR="0049118E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５月に「成年後見制度の利用の促進に関する法律」</w:t>
                  </w: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が施行されました。</w:t>
                  </w:r>
                </w:p>
                <w:p w:rsidR="0049118E" w:rsidRPr="00E30A40" w:rsidRDefault="0049118E" w:rsidP="0049118E">
                  <w:pPr>
                    <w:pStyle w:val="a5"/>
                    <w:spacing w:before="120" w:after="120" w:line="168" w:lineRule="auto"/>
                    <w:ind w:leftChars="-52" w:left="-135" w:rightChars="139" w:right="361" w:firstLineChars="48" w:firstLine="134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E30A40" w:rsidRDefault="0049118E" w:rsidP="0049118E">
                  <w:pPr>
                    <w:pStyle w:val="a5"/>
                    <w:spacing w:before="120" w:after="120" w:line="168" w:lineRule="auto"/>
                    <w:ind w:leftChars="-52" w:left="-135" w:rightChars="139" w:right="361" w:firstLineChars="48" w:firstLine="13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成年後見制度の利用が十分に進んでいないのはなぜか、</w:t>
                  </w:r>
                  <w:r w:rsidR="00E30A40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どこに問題があるのか</w:t>
                  </w:r>
                  <w:r w:rsidR="00E30A40">
                    <w:rPr>
                      <w:rFonts w:hint="eastAsia"/>
                      <w:color w:val="auto"/>
                      <w:sz w:val="28"/>
                      <w:szCs w:val="28"/>
                    </w:rPr>
                    <w:t>。</w:t>
                  </w:r>
                </w:p>
                <w:p w:rsidR="00194978" w:rsidRPr="00E30A40" w:rsidRDefault="0049118E" w:rsidP="0049118E">
                  <w:pPr>
                    <w:pStyle w:val="a5"/>
                    <w:spacing w:before="120" w:after="120" w:line="168" w:lineRule="auto"/>
                    <w:ind w:leftChars="-52" w:left="-135" w:rightChars="139" w:right="361" w:firstLineChars="48" w:firstLine="13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そもそも</w:t>
                  </w:r>
                  <w:r w:rsidR="00E2778E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成年後見制度はなんのためにあるのか、</w:t>
                  </w: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制度の利用が本人の</w:t>
                  </w:r>
                  <w:r w:rsidR="00E2778E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権利擁護になっているのか</w:t>
                  </w: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、成年後見制度に関わる専門職と参加者とでともに考えます。</w:t>
                  </w:r>
                </w:p>
                <w:p w:rsidR="00194978" w:rsidRPr="00E30A40" w:rsidRDefault="00194978" w:rsidP="0049118E">
                  <w:pPr>
                    <w:pStyle w:val="a5"/>
                    <w:spacing w:before="120" w:after="120" w:line="168" w:lineRule="auto"/>
                    <w:ind w:firstLineChars="100" w:firstLine="280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49118E" w:rsidRPr="00E30A40" w:rsidRDefault="00D95495" w:rsidP="00217502">
                  <w:pPr>
                    <w:pStyle w:val="a5"/>
                    <w:spacing w:before="120" w:after="120" w:line="168" w:lineRule="auto"/>
                    <w:ind w:leftChars="-52" w:left="-1" w:hangingChars="48" w:hanging="13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◇</w:t>
                  </w:r>
                  <w:r w:rsidR="00A402EF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内容</w:t>
                  </w:r>
                  <w:r w:rsidR="0049118E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（予定）</w:t>
                  </w:r>
                </w:p>
                <w:p w:rsidR="00D95495" w:rsidRPr="00E30A40" w:rsidRDefault="00D95495" w:rsidP="0049118E">
                  <w:pPr>
                    <w:pStyle w:val="a5"/>
                    <w:spacing w:before="120" w:after="120" w:line="16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【第１部】</w:t>
                  </w:r>
                </w:p>
                <w:p w:rsidR="00A402EF" w:rsidRPr="00E30A40" w:rsidRDefault="00194978" w:rsidP="0049118E">
                  <w:pPr>
                    <w:pStyle w:val="a5"/>
                    <w:numPr>
                      <w:ilvl w:val="0"/>
                      <w:numId w:val="0"/>
                    </w:numPr>
                    <w:spacing w:before="120" w:after="120" w:line="16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成年後見制度の共通理解</w:t>
                  </w:r>
                </w:p>
                <w:p w:rsidR="0049118E" w:rsidRPr="00E30A40" w:rsidRDefault="0049118E" w:rsidP="0049118E">
                  <w:pPr>
                    <w:pStyle w:val="a5"/>
                    <w:numPr>
                      <w:ilvl w:val="0"/>
                      <w:numId w:val="0"/>
                    </w:numPr>
                    <w:spacing w:before="120" w:after="120" w:line="16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</w:p>
                <w:p w:rsidR="00D95495" w:rsidRPr="00E30A40" w:rsidRDefault="00D95495" w:rsidP="0049118E">
                  <w:pPr>
                    <w:pStyle w:val="a5"/>
                    <w:numPr>
                      <w:ilvl w:val="0"/>
                      <w:numId w:val="0"/>
                    </w:numPr>
                    <w:spacing w:before="120" w:after="120" w:line="16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【第２部】</w:t>
                  </w:r>
                </w:p>
                <w:p w:rsidR="007D7104" w:rsidRPr="00E30A40" w:rsidRDefault="00194978" w:rsidP="0049118E">
                  <w:pPr>
                    <w:pStyle w:val="a5"/>
                    <w:numPr>
                      <w:ilvl w:val="0"/>
                      <w:numId w:val="0"/>
                    </w:numPr>
                    <w:spacing w:before="120" w:after="120" w:line="168" w:lineRule="auto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事例</w:t>
                  </w:r>
                  <w:r w:rsidR="00E2778E"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で考える権利擁護</w:t>
                  </w:r>
                </w:p>
                <w:p w:rsidR="00E30A40" w:rsidRPr="00E30A40" w:rsidRDefault="00E30A40" w:rsidP="00E30A40">
                  <w:pPr>
                    <w:pStyle w:val="a5"/>
                    <w:numPr>
                      <w:ilvl w:val="0"/>
                      <w:numId w:val="0"/>
                    </w:numPr>
                    <w:spacing w:before="120" w:after="120" w:line="168" w:lineRule="auto"/>
                    <w:ind w:rightChars="194" w:right="504"/>
                    <w:jc w:val="both"/>
                    <w:rPr>
                      <w:color w:val="auto"/>
                      <w:sz w:val="28"/>
                      <w:szCs w:val="28"/>
                    </w:rPr>
                  </w:pPr>
                  <w:r w:rsidRPr="00E30A40">
                    <w:rPr>
                      <w:rFonts w:hint="eastAsia"/>
                      <w:color w:val="auto"/>
                      <w:sz w:val="28"/>
                      <w:szCs w:val="28"/>
                    </w:rPr>
                    <w:t>（苦慮する制度の狭間の問題）</w:t>
                  </w:r>
                </w:p>
              </w:tc>
            </w:tr>
            <w:tr w:rsidR="00F820FA" w:rsidRPr="00194978" w:rsidTr="00194978">
              <w:trPr>
                <w:trHeight w:hRule="exact" w:val="558"/>
              </w:trPr>
              <w:tc>
                <w:tcPr>
                  <w:tcW w:w="3925" w:type="dxa"/>
                  <w:vAlign w:val="center"/>
                </w:tcPr>
                <w:p w:rsidR="00F820FA" w:rsidRPr="00194978" w:rsidRDefault="007D7104" w:rsidP="0049118E">
                  <w:pPr>
                    <w:ind w:leftChars="-52" w:left="-1" w:hangingChars="48" w:hanging="134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【申込み・お問い合わせ先】</w:t>
                  </w:r>
                </w:p>
              </w:tc>
            </w:tr>
            <w:tr w:rsidR="00F820FA" w:rsidRPr="00194978" w:rsidTr="00E30A40">
              <w:trPr>
                <w:trHeight w:hRule="exact" w:val="5397"/>
              </w:trPr>
              <w:tc>
                <w:tcPr>
                  <w:tcW w:w="3925" w:type="dxa"/>
                  <w:shd w:val="clear" w:color="auto" w:fill="E6A024" w:themeFill="accent1"/>
                  <w:vAlign w:val="center"/>
                </w:tcPr>
                <w:p w:rsidR="007D7104" w:rsidRPr="00194978" w:rsidRDefault="0003640E" w:rsidP="0017249B">
                  <w:pPr>
                    <w:pStyle w:val="ac"/>
                    <w:ind w:leftChars="-52" w:left="-1" w:hangingChars="48" w:hanging="134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かがわ後見ネットワーク</w:t>
                  </w:r>
                </w:p>
                <w:p w:rsidR="00A402EF" w:rsidRDefault="0003640E" w:rsidP="0017249B">
                  <w:pPr>
                    <w:pStyle w:val="ac"/>
                    <w:ind w:leftChars="-52" w:left="-1" w:hangingChars="48" w:hanging="134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NPO法人後見ネットかがわ</w:t>
                  </w:r>
                </w:p>
                <w:p w:rsidR="0049118E" w:rsidRDefault="0049118E" w:rsidP="00D96FC5">
                  <w:pPr>
                    <w:pStyle w:val="ac"/>
                    <w:ind w:leftChars="-107" w:left="-1" w:rightChars="194" w:right="504" w:hangingChars="99" w:hanging="27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（事務局：香川県社会福祉協議会</w:t>
                  </w:r>
                  <w:r w:rsidR="00D96FC5">
                    <w:rPr>
                      <w:rFonts w:hint="eastAsia"/>
                      <w:sz w:val="28"/>
                      <w:szCs w:val="28"/>
                    </w:rPr>
                    <w:t>地域福祉課</w:t>
                  </w:r>
                  <w:r>
                    <w:rPr>
                      <w:rFonts w:hint="eastAsia"/>
                      <w:sz w:val="28"/>
                      <w:szCs w:val="28"/>
                    </w:rPr>
                    <w:t>）</w:t>
                  </w:r>
                </w:p>
                <w:p w:rsidR="0049118E" w:rsidRPr="00194978" w:rsidRDefault="0049118E" w:rsidP="00A402EF">
                  <w:pPr>
                    <w:pStyle w:val="ac"/>
                    <w:jc w:val="both"/>
                    <w:rPr>
                      <w:sz w:val="28"/>
                      <w:szCs w:val="28"/>
                    </w:rPr>
                  </w:pPr>
                </w:p>
                <w:p w:rsidR="0003640E" w:rsidRPr="00194978" w:rsidRDefault="0003640E" w:rsidP="00FC1EDA">
                  <w:pPr>
                    <w:pStyle w:val="ac"/>
                    <w:spacing w:line="180" w:lineRule="auto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〒760-0017</w:t>
                  </w:r>
                </w:p>
                <w:p w:rsidR="0003640E" w:rsidRPr="00194978" w:rsidRDefault="0003640E" w:rsidP="00FC1EDA">
                  <w:pPr>
                    <w:pStyle w:val="ac"/>
                    <w:spacing w:line="180" w:lineRule="auto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高松市番町1-10-35</w:t>
                  </w:r>
                </w:p>
                <w:p w:rsidR="0003640E" w:rsidRPr="00194978" w:rsidRDefault="0003640E" w:rsidP="00FC1EDA">
                  <w:pPr>
                    <w:pStyle w:val="ac"/>
                    <w:spacing w:line="180" w:lineRule="auto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TEL　087-861-8883</w:t>
                  </w:r>
                </w:p>
                <w:p w:rsidR="0003640E" w:rsidRPr="00194978" w:rsidRDefault="0003640E" w:rsidP="00FC1EDA">
                  <w:pPr>
                    <w:pStyle w:val="ac"/>
                    <w:spacing w:line="180" w:lineRule="auto"/>
                    <w:jc w:val="both"/>
                    <w:rPr>
                      <w:sz w:val="28"/>
                      <w:szCs w:val="28"/>
                    </w:rPr>
                  </w:pPr>
                  <w:r w:rsidRPr="00194978">
                    <w:rPr>
                      <w:rFonts w:hint="eastAsia"/>
                      <w:sz w:val="28"/>
                      <w:szCs w:val="28"/>
                    </w:rPr>
                    <w:t>FAX　087-861-2664</w:t>
                  </w:r>
                </w:p>
              </w:tc>
            </w:tr>
          </w:tbl>
          <w:p w:rsidR="00F820FA" w:rsidRPr="00194978" w:rsidRDefault="00F820FA">
            <w:pPr>
              <w:rPr>
                <w:sz w:val="28"/>
                <w:szCs w:val="28"/>
              </w:rPr>
            </w:pPr>
          </w:p>
        </w:tc>
      </w:tr>
    </w:tbl>
    <w:p w:rsidR="00A83078" w:rsidRPr="00A83078" w:rsidRDefault="00AB3402" w:rsidP="00A83078">
      <w:pPr>
        <w:rPr>
          <w:rFonts w:asciiTheme="minorHAnsi" w:eastAsia="ＭＳ 明朝" w:hAnsiTheme="minorHAnsi" w:cstheme="minorBidi"/>
        </w:rPr>
      </w:pPr>
      <w:r>
        <w:rPr>
          <w:rFonts w:asciiTheme="minorHAnsi" w:eastAsiaTheme="minorEastAsia" w:hAnsiTheme="minorHAnsi" w:cs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3895725</wp:posOffset>
                </wp:positionH>
                <wp:positionV relativeFrom="paragraph">
                  <wp:posOffset>266700</wp:posOffset>
                </wp:positionV>
                <wp:extent cx="2847975" cy="394335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394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7502" w:rsidRDefault="00217502" w:rsidP="00A8307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【会場住所】</w:t>
                            </w:r>
                          </w:p>
                          <w:p w:rsidR="00A83078" w:rsidRPr="00A83078" w:rsidRDefault="00A83078" w:rsidP="00A8307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香川県社会福祉総合センター</w:t>
                            </w:r>
                          </w:p>
                          <w:p w:rsidR="00A83078" w:rsidRDefault="00A83078" w:rsidP="00A8307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〒760-0017</w:t>
                            </w:r>
                            <w:r w:rsidR="0021750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高松市番町1-10-35</w:t>
                            </w:r>
                          </w:p>
                          <w:p w:rsidR="00A83078" w:rsidRDefault="00D63C06" w:rsidP="00D63C0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TEL：０８７－８３５－３３３４</w:t>
                            </w:r>
                          </w:p>
                          <w:p w:rsidR="00D63C06" w:rsidRDefault="00D63C06" w:rsidP="00A8307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:rsidR="00217502" w:rsidRPr="00A83078" w:rsidRDefault="00217502" w:rsidP="00A83078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【交通手段】</w:t>
                            </w:r>
                          </w:p>
                          <w:p w:rsidR="00A83078" w:rsidRPr="00A83078" w:rsidRDefault="00217502" w:rsidP="00D63C06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◇</w:t>
                            </w:r>
                            <w:r w:rsidR="00A83078"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ＪＲ高松駅より　徒歩約１５分</w:t>
                            </w:r>
                          </w:p>
                          <w:p w:rsidR="00A83078" w:rsidRPr="00A83078" w:rsidRDefault="00217502" w:rsidP="00D63C06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◇</w:t>
                            </w:r>
                            <w:r w:rsidR="00A83078"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ことでん瓦町駅より　徒歩約１０分</w:t>
                            </w:r>
                          </w:p>
                          <w:p w:rsidR="00217502" w:rsidRDefault="00217502" w:rsidP="00D63C06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◇</w:t>
                            </w:r>
                            <w:r w:rsidR="00A83078"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地下有料駐車場　約５５台収容可能</w:t>
                            </w:r>
                          </w:p>
                          <w:p w:rsidR="00A83078" w:rsidRPr="00A83078" w:rsidRDefault="00A83078" w:rsidP="00217502">
                            <w:pPr>
                              <w:spacing w:line="240" w:lineRule="auto"/>
                              <w:ind w:firstLineChars="600" w:firstLine="13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1750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D63C06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（２５分１００円）</w:t>
                            </w:r>
                          </w:p>
                          <w:p w:rsidR="00A83078" w:rsidRPr="00A83078" w:rsidRDefault="00A83078" w:rsidP="00D63C06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◇路線バス</w:t>
                            </w:r>
                          </w:p>
                          <w:p w:rsidR="00A83078" w:rsidRPr="00A83078" w:rsidRDefault="00A83078" w:rsidP="00D63C06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「県庁・日赤前」より徒歩2分</w:t>
                            </w:r>
                          </w:p>
                          <w:p w:rsidR="00A83078" w:rsidRPr="00A83078" w:rsidRDefault="00A83078" w:rsidP="00D63C06">
                            <w:pPr>
                              <w:spacing w:line="240" w:lineRule="auto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8307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  <w:szCs w:val="22"/>
                              </w:rPr>
                              <w:t>「市役所西」より徒歩3分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margin-left:306.75pt;margin-top:21pt;width:224.25pt;height:31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" fillcolor="white [3201]" stroked="f" strokeweight=".5pt">
                <v:textbox>
                  <w:txbxContent>
                    <w:p w:rsidR="00217502" w:rsidRDefault="00217502" w:rsidP="00A8307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【会場住所】</w:t>
                      </w:r>
                    </w:p>
                    <w:p w:rsidR="00A83078" w:rsidRPr="00A83078" w:rsidRDefault="00A83078" w:rsidP="00A8307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830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香川県社会福祉総合センター</w:t>
                      </w:r>
                    </w:p>
                    <w:p w:rsidR="00A83078" w:rsidRDefault="00A83078" w:rsidP="00A8307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830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〒760-0017</w:t>
                      </w:r>
                      <w:r w:rsidR="00217502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83078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高松市番町1-10-35</w:t>
                      </w:r>
                    </w:p>
                    <w:p w:rsidR="00A83078" w:rsidRDefault="00D63C06" w:rsidP="00D63C06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TEL：０８７－８３５－３３３４</w:t>
                      </w:r>
                    </w:p>
                    <w:p w:rsidR="00D63C06" w:rsidRDefault="00D63C06" w:rsidP="00A8307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</w:p>
                    <w:p w:rsidR="00217502" w:rsidRPr="00A83078" w:rsidRDefault="00217502" w:rsidP="00A83078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【交通手段】</w:t>
                      </w:r>
                    </w:p>
                    <w:p w:rsidR="00A83078" w:rsidRPr="00A83078" w:rsidRDefault="00217502" w:rsidP="00D63C06">
                      <w:pPr>
                        <w:spacing w:line="240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◇</w:t>
                      </w:r>
                      <w:r w:rsidR="00A83078"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ＪＲ高松駅より　徒歩約１５分</w:t>
                      </w:r>
                    </w:p>
                    <w:p w:rsidR="00A83078" w:rsidRPr="00A83078" w:rsidRDefault="00217502" w:rsidP="00D63C06">
                      <w:pPr>
                        <w:spacing w:line="240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◇</w:t>
                      </w:r>
                      <w:r w:rsidR="00A83078"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ことでん瓦町駅より　徒歩約１０分</w:t>
                      </w:r>
                    </w:p>
                    <w:p w:rsidR="00217502" w:rsidRDefault="00217502" w:rsidP="00D63C06">
                      <w:pPr>
                        <w:spacing w:line="240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◇</w:t>
                      </w:r>
                      <w:r w:rsidR="00A83078"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地下有料駐車場　約５５台収容可能</w:t>
                      </w:r>
                    </w:p>
                    <w:p w:rsidR="00A83078" w:rsidRPr="00A83078" w:rsidRDefault="00A83078" w:rsidP="00217502">
                      <w:pPr>
                        <w:spacing w:line="240" w:lineRule="auto"/>
                        <w:ind w:firstLineChars="600" w:firstLine="13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217502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　</w:t>
                      </w:r>
                      <w:r w:rsidR="00D63C06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（２５分１００円）</w:t>
                      </w:r>
                    </w:p>
                    <w:p w:rsidR="00A83078" w:rsidRPr="00A83078" w:rsidRDefault="00A83078" w:rsidP="00D63C06">
                      <w:pPr>
                        <w:spacing w:line="240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◇路線バス</w:t>
                      </w:r>
                    </w:p>
                    <w:p w:rsidR="00A83078" w:rsidRPr="00A83078" w:rsidRDefault="00A83078" w:rsidP="00D63C06">
                      <w:pPr>
                        <w:spacing w:line="240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  <w:szCs w:val="22"/>
                        </w:rPr>
                      </w:pPr>
                      <w:r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「県庁・日赤前」より徒歩2分</w:t>
                      </w:r>
                    </w:p>
                    <w:p w:rsidR="00A83078" w:rsidRPr="00A83078" w:rsidRDefault="00A83078" w:rsidP="00D63C06">
                      <w:pPr>
                        <w:spacing w:line="240" w:lineRule="auto"/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A8307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  <w:szCs w:val="22"/>
                        </w:rPr>
                        <w:t>「市役所西」より徒歩3分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C06">
        <w:rPr>
          <w:noProof/>
        </w:rPr>
        <w:drawing>
          <wp:anchor distT="0" distB="0" distL="114300" distR="114300" simplePos="0" relativeHeight="251665408" behindDoc="0" locked="0" layoutInCell="1" allowOverlap="1" wp14:anchorId="004BC1FF">
            <wp:simplePos x="0" y="0"/>
            <wp:positionH relativeFrom="margin">
              <wp:posOffset>-38100</wp:posOffset>
            </wp:positionH>
            <wp:positionV relativeFrom="paragraph">
              <wp:posOffset>38100</wp:posOffset>
            </wp:positionV>
            <wp:extent cx="3809365" cy="4410075"/>
            <wp:effectExtent l="0" t="0" r="635" b="9525"/>
            <wp:wrapNone/>
            <wp:docPr id="1" name="図 1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地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36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502" w:rsidRDefault="00217502" w:rsidP="00217502">
      <w:pPr>
        <w:spacing w:line="0" w:lineRule="atLeast"/>
        <w:jc w:val="center"/>
        <w:rPr>
          <w:sz w:val="40"/>
          <w:szCs w:val="40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</w:p>
    <w:p w:rsid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  <w:r>
        <w:rPr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-38100</wp:posOffset>
                </wp:positionH>
                <wp:positionV relativeFrom="paragraph">
                  <wp:posOffset>245745</wp:posOffset>
                </wp:positionV>
                <wp:extent cx="6791325" cy="38100"/>
                <wp:effectExtent l="57150" t="57150" r="66675" b="571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1325" cy="38100"/>
                        </a:xfrm>
                        <a:prstGeom prst="line">
                          <a:avLst/>
                        </a:prstGeom>
                        <a:ln w="28575" cap="rnd">
                          <a:prstDash val="sysDot"/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0D614" id="直線コネクタ 2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pt,19.35pt" to="531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" strokecolor="#e6a024 [3204]" strokeweight="2.25pt">
                <v:stroke dashstyle="1 1" startarrow="oval" endarrow="oval" joinstyle="miter" endcap="round"/>
                <w10:wrap anchorx="margin"/>
              </v:line>
            </w:pict>
          </mc:Fallback>
        </mc:AlternateContent>
      </w:r>
    </w:p>
    <w:p w:rsidR="00A83078" w:rsidRPr="00D63C06" w:rsidRDefault="00D63C06" w:rsidP="00217502">
      <w:pPr>
        <w:spacing w:line="0" w:lineRule="atLeast"/>
        <w:rPr>
          <w:rFonts w:asciiTheme="minorEastAsia" w:hAnsiTheme="minorEastAsia"/>
          <w:sz w:val="40"/>
          <w:szCs w:val="40"/>
          <w:u w:val="single"/>
        </w:rPr>
      </w:pPr>
      <w:r>
        <w:rPr>
          <w:rFonts w:asciiTheme="minorEastAsia" w:hAnsiTheme="minorEastAsia" w:hint="eastAsia"/>
          <w:sz w:val="40"/>
          <w:szCs w:val="40"/>
          <w:u w:val="single"/>
        </w:rPr>
        <w:t>FAX</w:t>
      </w:r>
      <w:r w:rsidR="00A83078">
        <w:rPr>
          <w:rFonts w:asciiTheme="minorEastAsia" w:hAnsiTheme="minorEastAsia" w:hint="eastAsia"/>
          <w:sz w:val="40"/>
          <w:szCs w:val="40"/>
          <w:u w:val="single"/>
        </w:rPr>
        <w:t>：087-861-2664</w:t>
      </w:r>
      <w:r w:rsidR="00A83078">
        <w:rPr>
          <w:rFonts w:asciiTheme="minorEastAsia" w:hAnsiTheme="minorEastAsia" w:hint="eastAsia"/>
          <w:sz w:val="16"/>
          <w:szCs w:val="16"/>
          <w:u w:val="single"/>
        </w:rPr>
        <w:t>（番号のおかけ間違いにご注意ください。）</w:t>
      </w:r>
    </w:p>
    <w:p w:rsidR="00217502" w:rsidRDefault="00217502" w:rsidP="00217502">
      <w:pPr>
        <w:spacing w:after="0" w:line="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成年後見制度利用促進</w:t>
      </w:r>
      <w:r w:rsidR="00E30A40">
        <w:rPr>
          <w:rFonts w:hint="eastAsia"/>
          <w:sz w:val="24"/>
          <w:szCs w:val="24"/>
        </w:rPr>
        <w:t>勉強会</w:t>
      </w:r>
    </w:p>
    <w:p w:rsidR="00A83078" w:rsidRDefault="00A83078" w:rsidP="00217502">
      <w:pPr>
        <w:spacing w:after="0" w:line="0" w:lineRule="atLeas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参　加　申　込　書</w:t>
      </w:r>
    </w:p>
    <w:p w:rsidR="00217502" w:rsidRPr="00217502" w:rsidRDefault="00217502" w:rsidP="00217502">
      <w:pPr>
        <w:spacing w:after="0" w:line="0" w:lineRule="atLeast"/>
        <w:jc w:val="center"/>
        <w:rPr>
          <w:sz w:val="16"/>
          <w:szCs w:val="16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749"/>
        <w:gridCol w:w="2478"/>
        <w:gridCol w:w="3569"/>
        <w:gridCol w:w="2552"/>
      </w:tblGrid>
      <w:tr w:rsidR="00A83078" w:rsidTr="00A904B5">
        <w:trPr>
          <w:trHeight w:val="618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78" w:rsidRPr="00A83078" w:rsidRDefault="00A830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07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市町</w:t>
            </w:r>
            <w:r w:rsidRPr="00A830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078" w:rsidRPr="00A83078" w:rsidRDefault="00A830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07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所</w:t>
            </w:r>
            <w:r w:rsidRPr="00A830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属</w:t>
            </w:r>
          </w:p>
          <w:p w:rsidR="00A83078" w:rsidRPr="00A83078" w:rsidRDefault="00A830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07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役職</w:t>
            </w:r>
            <w:r w:rsidRPr="00A830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等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78" w:rsidRPr="00A83078" w:rsidRDefault="00A8307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A83078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氏</w:t>
            </w:r>
            <w:r w:rsidRPr="00A8307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078" w:rsidRPr="00A83078" w:rsidRDefault="006972A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</w:tr>
      <w:tr w:rsidR="00A83078" w:rsidTr="00A904B5">
        <w:trPr>
          <w:trHeight w:val="5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>
            <w:pPr>
              <w:rPr>
                <w:sz w:val="21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>
            <w:pPr>
              <w:rPr>
                <w:rFonts w:asciiTheme="minorEastAsia" w:hAnsiTheme="minorEastAsia"/>
              </w:rPr>
            </w:pP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8" w:rsidRDefault="00A83078">
            <w:pPr>
              <w:rPr>
                <w:rFonts w:asciiTheme="minorEastAsia" w:hAnsiTheme="minorEastAsi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8" w:rsidRDefault="00A83078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83078" w:rsidTr="00A904B5">
        <w:trPr>
          <w:trHeight w:val="5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>
            <w:pPr>
              <w:rPr>
                <w:rFonts w:asciiTheme="minorHAnsi" w:hAnsiTheme="minorHAns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8" w:rsidRDefault="00A83078">
            <w:pPr>
              <w:jc w:val="center"/>
            </w:pPr>
          </w:p>
        </w:tc>
      </w:tr>
      <w:tr w:rsidR="00A83078" w:rsidTr="00A904B5">
        <w:trPr>
          <w:trHeight w:val="610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8" w:rsidRDefault="00A83078">
            <w:pPr>
              <w:jc w:val="center"/>
            </w:pPr>
          </w:p>
        </w:tc>
      </w:tr>
      <w:tr w:rsidR="00A83078" w:rsidTr="00A904B5">
        <w:trPr>
          <w:trHeight w:val="5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8" w:rsidRDefault="00A83078">
            <w:pPr>
              <w:jc w:val="center"/>
            </w:pPr>
          </w:p>
        </w:tc>
      </w:tr>
      <w:tr w:rsidR="00A83078" w:rsidTr="00A904B5">
        <w:trPr>
          <w:trHeight w:val="584"/>
        </w:trPr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78" w:rsidRDefault="00A8307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78" w:rsidRDefault="00A83078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F820FA" w:rsidRPr="00D63C06" w:rsidRDefault="00A83078" w:rsidP="00D63C06">
      <w:pPr>
        <w:jc w:val="right"/>
        <w:rPr>
          <w:rFonts w:asciiTheme="minorHAnsi" w:eastAsiaTheme="minorEastAsia" w:hAnsiTheme="minorHAnsi" w:cstheme="minorBidi"/>
          <w:kern w:val="2"/>
          <w:sz w:val="21"/>
          <w:szCs w:val="22"/>
        </w:rPr>
      </w:pPr>
      <w:r>
        <w:rPr>
          <w:rFonts w:hint="eastAsia"/>
        </w:rPr>
        <w:t>※参加申込書にご記入いただいた個人情報は、本研修会の運営のみに使用させていただきます。</w:t>
      </w:r>
    </w:p>
    <w:sectPr w:rsidR="00F820FA" w:rsidRPr="00D63C0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03C1C"/>
    <w:multiLevelType w:val="hybridMultilevel"/>
    <w:tmpl w:val="32C296D0"/>
    <w:lvl w:ilvl="0" w:tplc="ACF24988">
      <w:start w:val="1"/>
      <w:numFmt w:val="decimalFullWidth"/>
      <w:lvlText w:val="第%1部"/>
      <w:lvlJc w:val="left"/>
      <w:pPr>
        <w:ind w:left="13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" w15:restartNumberingAfterBreak="0">
    <w:nsid w:val="71D665C3"/>
    <w:multiLevelType w:val="hybridMultilevel"/>
    <w:tmpl w:val="5C0E14E4"/>
    <w:lvl w:ilvl="0" w:tplc="EF04F17A">
      <w:start w:val="1"/>
      <w:numFmt w:val="decimalFullWidth"/>
      <w:lvlText w:val="【%1部】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0E"/>
    <w:rsid w:val="0003640E"/>
    <w:rsid w:val="00072B5A"/>
    <w:rsid w:val="00080A51"/>
    <w:rsid w:val="000B37AB"/>
    <w:rsid w:val="0017249B"/>
    <w:rsid w:val="00194978"/>
    <w:rsid w:val="00217502"/>
    <w:rsid w:val="00237EF4"/>
    <w:rsid w:val="00263953"/>
    <w:rsid w:val="002A4DB3"/>
    <w:rsid w:val="002D644E"/>
    <w:rsid w:val="0049118E"/>
    <w:rsid w:val="00577B58"/>
    <w:rsid w:val="006972AB"/>
    <w:rsid w:val="006C137B"/>
    <w:rsid w:val="00746E05"/>
    <w:rsid w:val="00765BF7"/>
    <w:rsid w:val="00797810"/>
    <w:rsid w:val="007D7104"/>
    <w:rsid w:val="008A3096"/>
    <w:rsid w:val="00A1541D"/>
    <w:rsid w:val="00A402EF"/>
    <w:rsid w:val="00A63EA0"/>
    <w:rsid w:val="00A83078"/>
    <w:rsid w:val="00A904B5"/>
    <w:rsid w:val="00AB3402"/>
    <w:rsid w:val="00B45799"/>
    <w:rsid w:val="00BE6E94"/>
    <w:rsid w:val="00C078B1"/>
    <w:rsid w:val="00CD04D3"/>
    <w:rsid w:val="00D63C06"/>
    <w:rsid w:val="00D84694"/>
    <w:rsid w:val="00D95495"/>
    <w:rsid w:val="00D96FC5"/>
    <w:rsid w:val="00E2778E"/>
    <w:rsid w:val="00E30A40"/>
    <w:rsid w:val="00E74EA2"/>
    <w:rsid w:val="00ED234B"/>
    <w:rsid w:val="00F820FA"/>
    <w:rsid w:val="00FC053B"/>
    <w:rsid w:val="00FC1EDA"/>
    <w:rsid w:val="00FC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46183-D25C-4089-8550-81017BF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ja-JP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4EA2"/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2">
    <w:name w:val="heading 2"/>
    <w:basedOn w:val="a"/>
    <w:next w:val="a0"/>
    <w:link w:val="20"/>
    <w:uiPriority w:val="3"/>
    <w:unhideWhenUsed/>
    <w:qFormat/>
    <w:rsid w:val="00E74EA2"/>
    <w:pPr>
      <w:keepNext/>
      <w:keepLines/>
      <w:spacing w:after="0" w:line="264" w:lineRule="auto"/>
      <w:jc w:val="center"/>
      <w:outlineLvl w:val="1"/>
    </w:pPr>
    <w:rPr>
      <w:caps/>
      <w:color w:val="FFFFFF" w:themeColor="background1"/>
      <w:sz w:val="32"/>
      <w:szCs w:val="32"/>
    </w:rPr>
  </w:style>
  <w:style w:type="paragraph" w:styleId="3">
    <w:name w:val="heading 3"/>
    <w:basedOn w:val="a"/>
    <w:next w:val="a"/>
    <w:link w:val="30"/>
    <w:uiPriority w:val="4"/>
    <w:unhideWhenUsed/>
    <w:qFormat/>
    <w:rsid w:val="00E74EA2"/>
    <w:pPr>
      <w:keepNext/>
      <w:keepLines/>
      <w:spacing w:after="60" w:line="240" w:lineRule="auto"/>
      <w:jc w:val="center"/>
      <w:outlineLvl w:val="2"/>
    </w:pPr>
    <w:rPr>
      <w:caps/>
      <w:color w:val="FFFFFF" w:themeColor="background1"/>
      <w:sz w:val="30"/>
      <w:szCs w:val="30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E74EA2"/>
    <w:pPr>
      <w:keepNext/>
      <w:keepLines/>
      <w:spacing w:before="40" w:after="0"/>
      <w:outlineLvl w:val="3"/>
    </w:pPr>
    <w:rPr>
      <w:color w:val="E6A024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サブタイトル"/>
    <w:basedOn w:val="a6"/>
    <w:link w:val="a7"/>
    <w:uiPriority w:val="2"/>
    <w:qFormat/>
    <w:rsid w:val="008A3096"/>
    <w:pPr>
      <w:numPr>
        <w:ilvl w:val="1"/>
      </w:numPr>
      <w:spacing w:before="440"/>
    </w:pPr>
    <w:rPr>
      <w:color w:val="E6A024" w:themeColor="accent1"/>
    </w:rPr>
  </w:style>
  <w:style w:type="character" w:customStyle="1" w:styleId="a7">
    <w:name w:val="サブタイトルの文字"/>
    <w:basedOn w:val="a1"/>
    <w:link w:val="a5"/>
    <w:uiPriority w:val="2"/>
    <w:rsid w:val="008A3096"/>
    <w:rPr>
      <w:rFonts w:ascii="Meiryo UI" w:eastAsia="Meiryo UI" w:hAnsi="Meiryo UI" w:cs="Meiryo UI"/>
      <w:caps/>
      <w:color w:val="E6A024" w:themeColor="accent1"/>
      <w:kern w:val="28"/>
      <w:sz w:val="96"/>
      <w:szCs w:val="104"/>
    </w:rPr>
  </w:style>
  <w:style w:type="paragraph" w:customStyle="1" w:styleId="a6">
    <w:name w:val="タイトル"/>
    <w:basedOn w:val="a"/>
    <w:next w:val="a"/>
    <w:link w:val="a8"/>
    <w:uiPriority w:val="1"/>
    <w:qFormat/>
    <w:rsid w:val="008A3096"/>
    <w:pPr>
      <w:spacing w:beforeLines="50" w:before="50" w:afterLines="50" w:after="50" w:line="120" w:lineRule="auto"/>
    </w:pPr>
    <w:rPr>
      <w:caps/>
      <w:kern w:val="28"/>
      <w:sz w:val="96"/>
      <w:szCs w:val="104"/>
    </w:rPr>
  </w:style>
  <w:style w:type="character" w:customStyle="1" w:styleId="a8">
    <w:name w:val="タイトルの文字"/>
    <w:basedOn w:val="a1"/>
    <w:link w:val="a6"/>
    <w:uiPriority w:val="1"/>
    <w:rsid w:val="008A3096"/>
    <w:rPr>
      <w:rFonts w:ascii="Meiryo UI" w:eastAsia="Meiryo UI" w:hAnsi="Meiryo UI" w:cs="Meiryo UI"/>
      <w:caps/>
      <w:kern w:val="28"/>
      <w:sz w:val="96"/>
      <w:szCs w:val="104"/>
    </w:rPr>
  </w:style>
  <w:style w:type="character" w:customStyle="1" w:styleId="10">
    <w:name w:val="見出し 1 (文字)"/>
    <w:basedOn w:val="a1"/>
    <w:link w:val="1"/>
    <w:uiPriority w:val="3"/>
    <w:rPr>
      <w:b/>
      <w:bCs/>
      <w:sz w:val="30"/>
      <w:szCs w:val="30"/>
    </w:rPr>
  </w:style>
  <w:style w:type="character" w:styleId="a9">
    <w:name w:val="Placeholder Text"/>
    <w:basedOn w:val="a1"/>
    <w:uiPriority w:val="99"/>
    <w:semiHidden/>
    <w:rPr>
      <w:color w:val="808080"/>
    </w:rPr>
  </w:style>
  <w:style w:type="paragraph" w:styleId="aa">
    <w:name w:val="No Spacing"/>
    <w:uiPriority w:val="19"/>
    <w:qFormat/>
    <w:rsid w:val="00E74EA2"/>
    <w:pPr>
      <w:spacing w:after="0" w:line="240" w:lineRule="auto"/>
    </w:pPr>
    <w:rPr>
      <w:rFonts w:ascii="Meiryo UI" w:eastAsia="Meiryo UI" w:hAnsi="Meiryo UI" w:cs="Meiryo UI"/>
    </w:rPr>
  </w:style>
  <w:style w:type="character" w:customStyle="1" w:styleId="20">
    <w:name w:val="見出し 2 (文字)"/>
    <w:basedOn w:val="a1"/>
    <w:link w:val="2"/>
    <w:uiPriority w:val="3"/>
    <w:rsid w:val="00E74EA2"/>
    <w:rPr>
      <w:rFonts w:ascii="Meiryo UI" w:eastAsia="Meiryo UI" w:hAnsi="Meiryo UI" w:cs="Meiryo UI"/>
      <w:caps/>
      <w:color w:val="FFFFFF" w:themeColor="background1"/>
      <w:sz w:val="32"/>
      <w:szCs w:val="32"/>
    </w:rPr>
  </w:style>
  <w:style w:type="paragraph" w:customStyle="1" w:styleId="a0">
    <w:name w:val="行"/>
    <w:basedOn w:val="a"/>
    <w:next w:val="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30">
    <w:name w:val="見出し 3 (文字)"/>
    <w:basedOn w:val="a1"/>
    <w:link w:val="3"/>
    <w:uiPriority w:val="4"/>
    <w:rsid w:val="00E74EA2"/>
    <w:rPr>
      <w:rFonts w:ascii="Meiryo UI" w:eastAsia="Meiryo UI" w:hAnsi="Meiryo UI" w:cs="Meiryo UI"/>
      <w:caps/>
      <w:color w:val="FFFFFF" w:themeColor="background1"/>
      <w:sz w:val="30"/>
      <w:szCs w:val="30"/>
    </w:rPr>
  </w:style>
  <w:style w:type="paragraph" w:customStyle="1" w:styleId="ab">
    <w:name w:val="連絡先情報"/>
    <w:basedOn w:val="a"/>
    <w:uiPriority w:val="5"/>
    <w:qFormat/>
    <w:pPr>
      <w:spacing w:after="280" w:line="240" w:lineRule="auto"/>
      <w:jc w:val="center"/>
    </w:pPr>
    <w:rPr>
      <w:color w:val="FFFFFF" w:themeColor="background1"/>
      <w:sz w:val="24"/>
      <w:szCs w:val="24"/>
    </w:rPr>
  </w:style>
  <w:style w:type="paragraph" w:styleId="ac">
    <w:name w:val="Date"/>
    <w:basedOn w:val="a"/>
    <w:link w:val="ad"/>
    <w:uiPriority w:val="5"/>
    <w:unhideWhenUsed/>
    <w:qFormat/>
    <w:pPr>
      <w:spacing w:after="0"/>
      <w:jc w:val="center"/>
    </w:pPr>
    <w:rPr>
      <w:color w:val="FFFFFF" w:themeColor="background1"/>
      <w:sz w:val="24"/>
      <w:szCs w:val="24"/>
    </w:rPr>
  </w:style>
  <w:style w:type="character" w:customStyle="1" w:styleId="ad">
    <w:name w:val="日付 (文字)"/>
    <w:basedOn w:val="a1"/>
    <w:link w:val="ac"/>
    <w:uiPriority w:val="5"/>
    <w:rPr>
      <w:color w:val="FFFFFF" w:themeColor="background1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="Segoe UI" w:hAnsi="Segoe UI" w:cs="Segoe UI"/>
      <w:sz w:val="18"/>
      <w:szCs w:val="18"/>
    </w:rPr>
  </w:style>
  <w:style w:type="character" w:customStyle="1" w:styleId="40">
    <w:name w:val="見出し 4 (文字)"/>
    <w:basedOn w:val="a1"/>
    <w:link w:val="4"/>
    <w:uiPriority w:val="99"/>
    <w:semiHidden/>
    <w:rsid w:val="00E74EA2"/>
    <w:rPr>
      <w:rFonts w:ascii="Meiryo UI" w:eastAsia="Meiryo UI" w:hAnsi="Meiryo UI" w:cs="Meiryo UI"/>
      <w:color w:val="E6A024" w:themeColor="accent1"/>
    </w:rPr>
  </w:style>
  <w:style w:type="paragraph" w:styleId="af0">
    <w:name w:val="Title"/>
    <w:basedOn w:val="a"/>
    <w:next w:val="a"/>
    <w:link w:val="af1"/>
    <w:uiPriority w:val="10"/>
    <w:qFormat/>
    <w:rsid w:val="00E74EA2"/>
    <w:pPr>
      <w:spacing w:before="240" w:after="120"/>
      <w:jc w:val="center"/>
      <w:outlineLvl w:val="0"/>
    </w:pPr>
    <w:rPr>
      <w:sz w:val="32"/>
      <w:szCs w:val="32"/>
    </w:rPr>
  </w:style>
  <w:style w:type="character" w:customStyle="1" w:styleId="af1">
    <w:name w:val="表題 (文字)"/>
    <w:basedOn w:val="a1"/>
    <w:link w:val="af0"/>
    <w:uiPriority w:val="10"/>
    <w:rsid w:val="00E74EA2"/>
    <w:rPr>
      <w:rFonts w:ascii="Meiryo UI" w:eastAsia="Meiryo UI" w:hAnsi="Meiryo UI" w:cs="Meiryo UI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E74EA2"/>
    <w:pPr>
      <w:jc w:val="center"/>
      <w:outlineLvl w:val="1"/>
    </w:pPr>
    <w:rPr>
      <w:sz w:val="24"/>
      <w:szCs w:val="24"/>
    </w:rPr>
  </w:style>
  <w:style w:type="character" w:customStyle="1" w:styleId="af3">
    <w:name w:val="副題 (文字)"/>
    <w:basedOn w:val="a1"/>
    <w:link w:val="af2"/>
    <w:uiPriority w:val="11"/>
    <w:rsid w:val="00E74EA2"/>
    <w:rPr>
      <w:rFonts w:ascii="Meiryo UI" w:eastAsia="Meiryo UI" w:hAnsi="Meiryo UI" w:cs="Meiryo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4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230\AppData\Roaming\Microsoft\Templates\&#23395;&#31680;&#12398;&#12452;&#12505;&#12531;&#12488;&#12398;&#12481;&#12521;&#12471;.dotx" TargetMode="External"/></Relationship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4DB59-EDC4-46FC-BBAC-B38FC6361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季節のイベントのチラシ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KS230</dc:creator>
  <cp:keywords/>
  <dc:description/>
  <cp:lastModifiedBy>tokioka</cp:lastModifiedBy>
  <cp:revision>2</cp:revision>
  <cp:lastPrinted>2018-10-22T08:05:00Z</cp:lastPrinted>
  <dcterms:created xsi:type="dcterms:W3CDTF">2018-11-01T03:32:00Z</dcterms:created>
  <dcterms:modified xsi:type="dcterms:W3CDTF">2018-11-01T03:32:00Z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